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7E" w:rsidRDefault="005A017E">
      <w:pPr>
        <w:pStyle w:val="Heading1"/>
        <w:tabs>
          <w:tab w:val="left" w:pos="1418"/>
        </w:tabs>
        <w:spacing w:before="0" w:after="0"/>
        <w:rPr>
          <w:kern w:val="0"/>
        </w:rPr>
      </w:pPr>
    </w:p>
    <w:p w:rsidR="005A017E" w:rsidRPr="005B704C" w:rsidRDefault="005A017E">
      <w:pPr>
        <w:pStyle w:val="Heading1"/>
        <w:tabs>
          <w:tab w:val="left" w:pos="1418"/>
        </w:tabs>
        <w:spacing w:before="0" w:after="0"/>
        <w:jc w:val="center"/>
        <w:rPr>
          <w:rFonts w:ascii="Comic Sans MS" w:hAnsi="Comic Sans MS"/>
        </w:rPr>
      </w:pPr>
      <w:r w:rsidRPr="005B704C">
        <w:rPr>
          <w:rFonts w:ascii="Comic Sans MS" w:hAnsi="Comic Sans MS"/>
          <w:kern w:val="0"/>
        </w:rPr>
        <w:t>Half Course I</w:t>
      </w:r>
    </w:p>
    <w:p w:rsidR="005A017E" w:rsidRDefault="005A01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</w:tblGrid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pStyle w:val="Heading6"/>
              <w:jc w:val="center"/>
            </w:pPr>
            <w:r>
              <w:t>Unit A: Learning to Learn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Demonstrate, through discussion and written work, the following behaviours:</w:t>
            </w:r>
          </w:p>
          <w:p w:rsidR="005A017E" w:rsidRDefault="005A017E">
            <w:pPr>
              <w:numPr>
                <w:ilvl w:val="0"/>
                <w:numId w:val="1"/>
              </w:num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persistence</w:t>
            </w:r>
          </w:p>
          <w:p w:rsidR="005A017E" w:rsidRDefault="005A017E">
            <w:pPr>
              <w:numPr>
                <w:ilvl w:val="0"/>
                <w:numId w:val="1"/>
              </w:num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managing impulsivity</w:t>
            </w:r>
          </w:p>
          <w:p w:rsidR="005A017E" w:rsidRDefault="005A017E">
            <w:pPr>
              <w:numPr>
                <w:ilvl w:val="0"/>
                <w:numId w:val="1"/>
              </w:num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listening with empathy and understanding</w:t>
            </w:r>
          </w:p>
          <w:p w:rsidR="005A017E" w:rsidRDefault="005A017E">
            <w:pPr>
              <w:numPr>
                <w:ilvl w:val="0"/>
                <w:numId w:val="1"/>
              </w:num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flexibility in thinking</w:t>
            </w:r>
          </w:p>
          <w:p w:rsidR="005A017E" w:rsidRDefault="005A017E">
            <w:pPr>
              <w:numPr>
                <w:ilvl w:val="0"/>
                <w:numId w:val="1"/>
              </w:num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thinking about thinking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specific strategies in different problem solving situations.</w:t>
            </w:r>
            <w:r>
              <w:rPr>
                <w:rFonts w:ascii="Arial" w:hAnsi="Arial"/>
                <w:sz w:val="18"/>
              </w:rPr>
              <w:tab/>
              <w:t>(A-1)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Demonstrate a willingness to work independently as well as to work interdependently as a team member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(A-2)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questioning/clarifying to improve creative thinking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(A-3)</w:t>
            </w:r>
          </w:p>
        </w:tc>
      </w:tr>
    </w:tbl>
    <w:p w:rsidR="005A017E" w:rsidRDefault="005A017E">
      <w:pPr>
        <w:tabs>
          <w:tab w:val="left" w:pos="2160"/>
        </w:tabs>
        <w:rPr>
          <w:sz w:val="16"/>
        </w:rPr>
      </w:pPr>
    </w:p>
    <w:p w:rsidR="005A017E" w:rsidRDefault="005A017E">
      <w:pPr>
        <w:tabs>
          <w:tab w:val="left" w:pos="216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</w:tblGrid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jc w:val="center"/>
              <w:rPr>
                <w:b/>
                <w:sz w:val="16"/>
              </w:rPr>
            </w:pPr>
            <w:r>
              <w:rPr>
                <w:b/>
              </w:rPr>
              <w:t>Unit B: Smart Math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Develop number sense by explaining mental strategies for calculating and estimating solutions to problems.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a visual model to make reasonable estimates of percent and corresponding number values.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    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(B-1)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reasoning to mentally calculate 50% of a variety of numbers, and explain the method.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      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(B-2)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Use </w:t>
            </w:r>
            <w:r>
              <w:rPr>
                <w:rFonts w:ascii="Arial" w:hAnsi="Arial"/>
                <w:position w:val="-20"/>
                <w:sz w:val="18"/>
              </w:rPr>
              <w:object w:dxaOrig="22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4.75pt" o:ole="" fillcolor="window">
                  <v:imagedata r:id="rId7" o:title=""/>
                </v:shape>
                <o:OLEObject Type="Embed" ProgID="Equation.3" ShapeID="_x0000_i1025" DrawAspect="Content" ObjectID="_1447056674" r:id="rId8"/>
              </w:object>
            </w:r>
            <w:r>
              <w:rPr>
                <w:rFonts w:ascii="Arial" w:hAnsi="Arial"/>
                <w:sz w:val="18"/>
              </w:rPr>
              <w:t xml:space="preserve"> and 0.50 along with 50% to perform mental calculations.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(B-3)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reasoning to mentally calculate 100% when 50% is known and explain the strategies for calculation.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(B-4)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Use reasoning to mentally calculate 25% (including </w:t>
            </w:r>
            <w:r>
              <w:rPr>
                <w:rFonts w:ascii="Arial" w:hAnsi="Arial"/>
                <w:position w:val="-20"/>
                <w:sz w:val="18"/>
              </w:rPr>
              <w:object w:dxaOrig="220" w:dyaOrig="499">
                <v:shape id="_x0000_i1026" type="#_x0000_t75" style="width:11.25pt;height:24.75pt" o:ole="" fillcolor="window">
                  <v:imagedata r:id="rId9" o:title=""/>
                </v:shape>
                <o:OLEObject Type="Embed" ProgID="Equation.3" ShapeID="_x0000_i1026" DrawAspect="Content" ObjectID="_1447056675" r:id="rId10"/>
              </w:object>
            </w:r>
            <w:r>
              <w:rPr>
                <w:rFonts w:ascii="Arial" w:hAnsi="Arial"/>
                <w:sz w:val="18"/>
              </w:rPr>
              <w:t xml:space="preserve"> and 0.25) of a variety of numbers and explain the strategies for calculation.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(B-5)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Use reasoning to mentally calculate 12 </w:t>
            </w:r>
            <w:r>
              <w:rPr>
                <w:rFonts w:ascii="Arial" w:hAnsi="Arial"/>
                <w:position w:val="-20"/>
                <w:sz w:val="18"/>
              </w:rPr>
              <w:object w:dxaOrig="220" w:dyaOrig="499">
                <v:shape id="_x0000_i1027" type="#_x0000_t75" style="width:11.25pt;height:24.75pt" o:ole="" fillcolor="window">
                  <v:imagedata r:id="rId11" o:title=""/>
                </v:shape>
                <o:OLEObject Type="Embed" ProgID="Equation.3" ShapeID="_x0000_i1027" DrawAspect="Content" ObjectID="_1447056676" r:id="rId12"/>
              </w:object>
            </w:r>
            <w:r>
              <w:rPr>
                <w:rFonts w:ascii="Arial" w:hAnsi="Arial"/>
                <w:sz w:val="18"/>
              </w:rPr>
              <w:t xml:space="preserve"> % (including </w:t>
            </w:r>
            <w:r>
              <w:rPr>
                <w:rFonts w:ascii="Arial" w:hAnsi="Arial"/>
                <w:position w:val="-20"/>
                <w:sz w:val="18"/>
              </w:rPr>
              <w:object w:dxaOrig="220" w:dyaOrig="499">
                <v:shape id="_x0000_i1028" type="#_x0000_t75" style="width:11.25pt;height:24.75pt" o:ole="" fillcolor="window">
                  <v:imagedata r:id="rId13" o:title=""/>
                </v:shape>
                <o:OLEObject Type="Embed" ProgID="Equation.3" ShapeID="_x0000_i1028" DrawAspect="Content" ObjectID="_1447056677" r:id="rId14"/>
              </w:object>
            </w:r>
            <w:r>
              <w:rPr>
                <w:rFonts w:ascii="Arial" w:hAnsi="Arial"/>
                <w:sz w:val="18"/>
              </w:rPr>
              <w:t>and 0.125) of a variety of numbers and explain the method(s) used to solve the problems.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(B-6)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Use a concrete model to build and develop an understanding of addition and subtraction of integers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a “charges model” to represent operations involving signed numbers.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(B-7)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Model and explain addition involving integers and understand the need to apply the “zero principle” to model some situations.</w:t>
            </w:r>
            <w:r>
              <w:rPr>
                <w:rFonts w:ascii="Arial" w:hAnsi="Arial"/>
                <w:sz w:val="18"/>
              </w:rPr>
              <w:tab/>
              <w:t>(B-8)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Model and explain subtraction involving integers and understand the need to apply the “zero principle” to model some situations.</w:t>
            </w:r>
            <w:r>
              <w:rPr>
                <w:rFonts w:ascii="Arial" w:hAnsi="Arial"/>
                <w:sz w:val="18"/>
              </w:rPr>
              <w:tab/>
              <w:t>(B-9)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Use concrete, pictorial and symbolic representations of algebraic expressions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Recognize patterns and use them to develop oral expressions</w:t>
            </w:r>
            <w:r>
              <w:rPr>
                <w:rFonts w:ascii="Arial" w:hAnsi="Arial"/>
                <w:sz w:val="18"/>
              </w:rPr>
              <w:tab/>
              <w:t>(B-10)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Model, sketch, and represent symbolically an algebraic expression.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    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(B-11)</w:t>
            </w:r>
          </w:p>
        </w:tc>
      </w:tr>
    </w:tbl>
    <w:p w:rsidR="005A017E" w:rsidRDefault="005A017E">
      <w:pPr>
        <w:tabs>
          <w:tab w:val="left" w:pos="2160"/>
        </w:tabs>
        <w:rPr>
          <w:sz w:val="16"/>
        </w:rPr>
      </w:pPr>
    </w:p>
    <w:p w:rsidR="005A017E" w:rsidRDefault="005A017E">
      <w:pPr>
        <w:tabs>
          <w:tab w:val="left" w:pos="216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</w:tblGrid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pStyle w:val="Heading2"/>
              <w:tabs>
                <w:tab w:val="left" w:pos="2160"/>
              </w:tabs>
              <w:spacing w:before="0" w:after="0"/>
              <w:rPr>
                <w:sz w:val="16"/>
              </w:rPr>
            </w:pPr>
            <w:r>
              <w:t xml:space="preserve">Unit C: Investigations 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Develop and use mathematical strategies, concepts, and skills in the context of mathematical investigations.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Conduct and analyze mathematical investigations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(C-1)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Use forms to outline procedures used, difficulties encountered, and patterns discovered.           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(C-2)</w:t>
            </w:r>
          </w:p>
        </w:tc>
      </w:tr>
    </w:tbl>
    <w:p w:rsidR="005A017E" w:rsidRDefault="005A017E">
      <w:pPr>
        <w:tabs>
          <w:tab w:val="left" w:pos="2160"/>
        </w:tabs>
        <w:rPr>
          <w:sz w:val="16"/>
        </w:rPr>
      </w:pPr>
    </w:p>
    <w:p w:rsidR="005A017E" w:rsidRDefault="005A017E">
      <w:pPr>
        <w:tabs>
          <w:tab w:val="left" w:pos="216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</w:tblGrid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jc w:val="center"/>
              <w:rPr>
                <w:b/>
                <w:sz w:val="16"/>
              </w:rPr>
            </w:pPr>
            <w:r>
              <w:rPr>
                <w:b/>
              </w:rPr>
              <w:t>Unit D: Activities for Skill Development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Complete activities intended to motivate and remediate concepts and skills in arithmetic and geometry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Visualize, compare and explain fractions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(D-1)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Round and estimate whole numbers and decimals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(D-2)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Apply arithmetic operations on fractions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(D-3)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Identify the operation(s) needed in problem solving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(D-4)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Understand and apply concepts and vocabulary related to triangles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(D-5)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Read and interpret various line graphs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(D-6)</w:t>
            </w:r>
          </w:p>
        </w:tc>
      </w:tr>
    </w:tbl>
    <w:p w:rsidR="005A017E" w:rsidRDefault="005A017E">
      <w:pPr>
        <w:tabs>
          <w:tab w:val="left" w:pos="2160"/>
        </w:tabs>
        <w:rPr>
          <w:sz w:val="16"/>
        </w:rPr>
      </w:pPr>
    </w:p>
    <w:p w:rsidR="005A017E" w:rsidRDefault="005A017E">
      <w:pPr>
        <w:tabs>
          <w:tab w:val="left" w:pos="216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</w:tblGrid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pStyle w:val="Heading2"/>
              <w:tabs>
                <w:tab w:val="left" w:pos="2160"/>
              </w:tabs>
              <w:spacing w:before="0" w:after="0"/>
              <w:rPr>
                <w:sz w:val="16"/>
              </w:rPr>
            </w:pPr>
            <w:r>
              <w:t>Unit E: Money Management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Develop and use mathematical strategies, concepts, and/or skills to solve problems in real-life contexts.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Make decisions concerning purchasing and justify those decisions using a five-step purchasing process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(E-1)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Prepare a written report outlining an item to be purchased, researching the best buy, investigating options, and summarizing the final decisions.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(E-2)</w:t>
            </w:r>
          </w:p>
        </w:tc>
      </w:tr>
    </w:tbl>
    <w:p w:rsidR="005A017E" w:rsidRDefault="005A017E">
      <w:pPr>
        <w:tabs>
          <w:tab w:val="left" w:pos="2160"/>
        </w:tabs>
        <w:rPr>
          <w:sz w:val="16"/>
        </w:rPr>
      </w:pPr>
    </w:p>
    <w:p w:rsidR="005A017E" w:rsidRDefault="005A017E">
      <w:pPr>
        <w:tabs>
          <w:tab w:val="left" w:pos="216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</w:tblGrid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pStyle w:val="Heading2"/>
              <w:tabs>
                <w:tab w:val="left" w:pos="2160"/>
              </w:tabs>
              <w:spacing w:before="0" w:after="0"/>
              <w:rPr>
                <w:rFonts w:ascii="Arial" w:hAnsi="Arial"/>
                <w:sz w:val="18"/>
              </w:rPr>
            </w:pPr>
            <w:r>
              <w:t>Unit F: Scheme-A-Team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Develop and use mathematical strategies, concepts, and/or skills to solve problems in real-life contexts.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Make decisions concerning the operation of a team and justify those decisions both practically and mathematically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(F-1)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Prepare and present a written report outlining and justifying facility selection, league expenses, tournament expenses, and total expenses for a team project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(F-2)</w:t>
            </w:r>
          </w:p>
        </w:tc>
      </w:tr>
    </w:tbl>
    <w:p w:rsidR="005A017E" w:rsidRDefault="005A017E">
      <w:pPr>
        <w:tabs>
          <w:tab w:val="left" w:pos="2160"/>
        </w:tabs>
        <w:rPr>
          <w:sz w:val="16"/>
        </w:rPr>
      </w:pPr>
    </w:p>
    <w:p w:rsidR="005A017E" w:rsidRDefault="005A017E">
      <w:pPr>
        <w:tabs>
          <w:tab w:val="left" w:pos="2160"/>
        </w:tabs>
        <w:rPr>
          <w:sz w:val="16"/>
        </w:rPr>
      </w:pPr>
    </w:p>
    <w:p w:rsidR="005A017E" w:rsidRDefault="005A017E">
      <w:pPr>
        <w:tabs>
          <w:tab w:val="left" w:pos="2160"/>
        </w:tabs>
        <w:rPr>
          <w:sz w:val="16"/>
        </w:rPr>
      </w:pPr>
    </w:p>
    <w:p w:rsidR="005A017E" w:rsidRDefault="005A017E">
      <w:pPr>
        <w:tabs>
          <w:tab w:val="left" w:pos="2160"/>
        </w:tabs>
        <w:rPr>
          <w:sz w:val="16"/>
        </w:rPr>
      </w:pPr>
    </w:p>
    <w:p w:rsidR="005A017E" w:rsidRDefault="005A017E">
      <w:pPr>
        <w:tabs>
          <w:tab w:val="left" w:pos="2160"/>
        </w:tabs>
        <w:rPr>
          <w:sz w:val="16"/>
        </w:rPr>
      </w:pPr>
    </w:p>
    <w:p w:rsidR="005A017E" w:rsidRDefault="005A017E">
      <w:pPr>
        <w:tabs>
          <w:tab w:val="left" w:pos="2160"/>
        </w:tabs>
        <w:rPr>
          <w:sz w:val="16"/>
        </w:rPr>
      </w:pPr>
    </w:p>
    <w:p w:rsidR="005A017E" w:rsidRDefault="005A017E">
      <w:pPr>
        <w:tabs>
          <w:tab w:val="left" w:pos="2160"/>
        </w:tabs>
        <w:rPr>
          <w:sz w:val="16"/>
        </w:rPr>
      </w:pPr>
    </w:p>
    <w:p w:rsidR="005A017E" w:rsidRDefault="005A017E">
      <w:pPr>
        <w:tabs>
          <w:tab w:val="left" w:pos="2160"/>
        </w:tabs>
        <w:rPr>
          <w:sz w:val="16"/>
        </w:rPr>
      </w:pPr>
    </w:p>
    <w:p w:rsidR="005A017E" w:rsidRDefault="005A017E">
      <w:pPr>
        <w:tabs>
          <w:tab w:val="left" w:pos="2160"/>
        </w:tabs>
        <w:rPr>
          <w:sz w:val="16"/>
        </w:rPr>
      </w:pPr>
    </w:p>
    <w:p w:rsidR="005A017E" w:rsidRDefault="005A017E">
      <w:pPr>
        <w:tabs>
          <w:tab w:val="left" w:pos="2160"/>
        </w:tabs>
        <w:rPr>
          <w:sz w:val="16"/>
        </w:rPr>
      </w:pPr>
    </w:p>
    <w:p w:rsidR="005A017E" w:rsidRDefault="005A017E">
      <w:pPr>
        <w:pStyle w:val="Heading6"/>
        <w:tabs>
          <w:tab w:val="clear" w:pos="2160"/>
          <w:tab w:val="left" w:pos="1134"/>
        </w:tabs>
        <w:rPr>
          <w:sz w:val="28"/>
        </w:rPr>
      </w:pPr>
      <w:r>
        <w:rPr>
          <w:sz w:val="28"/>
        </w:rPr>
        <w:lastRenderedPageBreak/>
        <w:tab/>
      </w:r>
    </w:p>
    <w:p w:rsidR="005A017E" w:rsidRDefault="005A017E">
      <w:pPr>
        <w:pStyle w:val="Heading6"/>
        <w:tabs>
          <w:tab w:val="clear" w:pos="2160"/>
          <w:tab w:val="left" w:pos="1134"/>
        </w:tabs>
        <w:jc w:val="center"/>
        <w:rPr>
          <w:sz w:val="28"/>
        </w:rPr>
      </w:pPr>
      <w:r>
        <w:rPr>
          <w:sz w:val="28"/>
        </w:rPr>
        <w:t>Half Course II</w:t>
      </w:r>
    </w:p>
    <w:p w:rsidR="005A017E" w:rsidRDefault="005A01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</w:tblGrid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pStyle w:val="Heading6"/>
              <w:jc w:val="center"/>
            </w:pPr>
            <w:r>
              <w:t>Unit A: Learning to Learn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Demonstrate, through discussion and written work, the following behaviours:</w:t>
            </w:r>
          </w:p>
          <w:p w:rsidR="005A017E" w:rsidRDefault="005A017E">
            <w:pPr>
              <w:numPr>
                <w:ilvl w:val="0"/>
                <w:numId w:val="1"/>
              </w:num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persistence</w:t>
            </w:r>
          </w:p>
          <w:p w:rsidR="005A017E" w:rsidRDefault="005A017E">
            <w:pPr>
              <w:numPr>
                <w:ilvl w:val="0"/>
                <w:numId w:val="1"/>
              </w:num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managing impulsivity</w:t>
            </w:r>
          </w:p>
          <w:p w:rsidR="005A017E" w:rsidRDefault="005A017E">
            <w:pPr>
              <w:numPr>
                <w:ilvl w:val="0"/>
                <w:numId w:val="1"/>
              </w:num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listening with empathy and understanding</w:t>
            </w:r>
          </w:p>
          <w:p w:rsidR="005A017E" w:rsidRDefault="005A017E">
            <w:pPr>
              <w:numPr>
                <w:ilvl w:val="0"/>
                <w:numId w:val="1"/>
              </w:num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flexibility in thinking</w:t>
            </w:r>
          </w:p>
          <w:p w:rsidR="005A017E" w:rsidRDefault="005A017E">
            <w:pPr>
              <w:numPr>
                <w:ilvl w:val="0"/>
                <w:numId w:val="1"/>
              </w:num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thinking about thinking</w:t>
            </w:r>
          </w:p>
          <w:p w:rsidR="005A017E" w:rsidRDefault="005A017E">
            <w:pPr>
              <w:numPr>
                <w:ilvl w:val="0"/>
                <w:numId w:val="1"/>
              </w:num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checking for accuracy and precision</w:t>
            </w:r>
          </w:p>
          <w:p w:rsidR="005A017E" w:rsidRDefault="005A017E">
            <w:pPr>
              <w:numPr>
                <w:ilvl w:val="0"/>
                <w:numId w:val="1"/>
              </w:num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drawing on past knowledge</w:t>
            </w:r>
          </w:p>
          <w:p w:rsidR="005A017E" w:rsidRDefault="005A017E">
            <w:pPr>
              <w:numPr>
                <w:ilvl w:val="0"/>
                <w:numId w:val="1"/>
              </w:num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questioning and problem posing</w:t>
            </w:r>
          </w:p>
          <w:p w:rsidR="005A017E" w:rsidRDefault="005A017E">
            <w:pPr>
              <w:numPr>
                <w:ilvl w:val="0"/>
                <w:numId w:val="1"/>
              </w:num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precision of language and thought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specific strategies in different problem solving situations.</w:t>
            </w:r>
            <w:r>
              <w:rPr>
                <w:rFonts w:ascii="Arial" w:hAnsi="Arial"/>
                <w:sz w:val="18"/>
              </w:rPr>
              <w:tab/>
              <w:t>(A-1)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Demonstrate a willingness to work independently as well as to work interdependently as a team member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(A-2)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questioning/clarifying to improve creative thinking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(A-3)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Recognize a preference for learning through the theory of multiple intelligences.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(A-4)</w:t>
            </w:r>
          </w:p>
        </w:tc>
      </w:tr>
    </w:tbl>
    <w:p w:rsidR="005A017E" w:rsidRDefault="005A017E">
      <w:pPr>
        <w:tabs>
          <w:tab w:val="left" w:pos="2160"/>
        </w:tabs>
        <w:rPr>
          <w:sz w:val="16"/>
        </w:rPr>
      </w:pPr>
    </w:p>
    <w:p w:rsidR="005A017E" w:rsidRDefault="005A017E">
      <w:pPr>
        <w:tabs>
          <w:tab w:val="left" w:pos="216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</w:tblGrid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jc w:val="center"/>
              <w:rPr>
                <w:b/>
                <w:sz w:val="16"/>
              </w:rPr>
            </w:pPr>
            <w:r>
              <w:rPr>
                <w:b/>
              </w:rPr>
              <w:t>Unit B: Smart Math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Use a variety of methods including concrete models, to develop an understanding of variables, expressions, and equations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a concrete model to demonstrate the concept of balance in algebra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     </w:t>
            </w:r>
            <w:r>
              <w:rPr>
                <w:rFonts w:ascii="Arial" w:hAnsi="Arial"/>
                <w:sz w:val="18"/>
              </w:rPr>
              <w:tab/>
              <w:t>(B-1)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Substitute and determine the values for first-degree algebraic expressions and equations given the value for the variable.</w:t>
            </w:r>
            <w:r>
              <w:rPr>
                <w:rFonts w:ascii="Arial" w:hAnsi="Arial"/>
                <w:sz w:val="18"/>
              </w:rPr>
              <w:tab/>
              <w:t>(B-2)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Simplify algebraic expressions through the collection of like terms.</w:t>
            </w:r>
          </w:p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(B-3)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Solve one- and two-step first-degree linear equations containing one variable.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(B-4)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Model and solve one- and two-step first-degree linear equations using Algebra Tiles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(B-5)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Use a concrete model to build and develop an understanding of multiplication and division of integers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Model and explain multiplication involving integers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(B-6)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inverse operations to explain division of integers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(B-7)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Develop number sense by explaining mental strategies for calculating and estimating solutions to problems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Review Half Course 1 benchmarks (100%, 50%, 25%, 12</w:t>
            </w:r>
            <w:r>
              <w:rPr>
                <w:rFonts w:ascii="Arial" w:hAnsi="Arial"/>
                <w:position w:val="-20"/>
                <w:sz w:val="18"/>
              </w:rPr>
              <w:object w:dxaOrig="220" w:dyaOrig="499">
                <v:shape id="_x0000_i1029" type="#_x0000_t75" style="width:11.25pt;height:24.75pt" o:ole="" fillcolor="window">
                  <v:imagedata r:id="rId11" o:title=""/>
                </v:shape>
                <o:OLEObject Type="Embed" ProgID="Equation.3" ShapeID="_x0000_i1029" DrawAspect="Content" ObjectID="_1447056678" r:id="rId15"/>
              </w:object>
            </w:r>
            <w:r>
              <w:rPr>
                <w:rFonts w:ascii="Arial" w:hAnsi="Arial"/>
                <w:sz w:val="18"/>
              </w:rPr>
              <w:t>%)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(B-8)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reasoning to mentally calculate 10% of a variety of numbers and explain the method(s) used to solve the problems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(B-9)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reasoning to mentally calculate 5% of a variety of numbers and explain the strategies for the calculations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(B-10)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established percent benchmarks and reasoning to mentally calculate answers to number problems, and explain the methods used.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(B-11)</w:t>
            </w:r>
          </w:p>
        </w:tc>
      </w:tr>
    </w:tbl>
    <w:p w:rsidR="005A017E" w:rsidRDefault="005A01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</w:tblGrid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pStyle w:val="Heading2"/>
              <w:tabs>
                <w:tab w:val="left" w:pos="2160"/>
              </w:tabs>
              <w:spacing w:before="0" w:after="0"/>
              <w:rPr>
                <w:sz w:val="16"/>
              </w:rPr>
            </w:pPr>
            <w:r>
              <w:t>Unit C: Investigations in Algebra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pStyle w:val="Heading7"/>
            </w:pPr>
            <w:r>
              <w:t>Develop and use mathematical strategies, concepts, and skills in the context of mathematical investigations in algebra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Conduct and analyze mathematical investigations to determine the pattern and express the relationship algebraically              </w:t>
            </w:r>
            <w:r>
              <w:rPr>
                <w:rFonts w:ascii="Arial" w:hAnsi="Arial"/>
                <w:sz w:val="18"/>
              </w:rPr>
              <w:tab/>
              <w:t>(C-1)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Write a formal report about an investigation</w:t>
            </w:r>
            <w:r>
              <w:rPr>
                <w:rFonts w:ascii="Arial" w:hAnsi="Arial"/>
                <w:sz w:val="18"/>
              </w:rPr>
              <w:tab/>
              <w:t xml:space="preserve">   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(C-2)</w:t>
            </w:r>
          </w:p>
        </w:tc>
      </w:tr>
    </w:tbl>
    <w:p w:rsidR="005A017E" w:rsidRDefault="005A017E">
      <w:pPr>
        <w:tabs>
          <w:tab w:val="left" w:pos="2160"/>
        </w:tabs>
        <w:rPr>
          <w:sz w:val="16"/>
        </w:rPr>
      </w:pPr>
    </w:p>
    <w:p w:rsidR="005A017E" w:rsidRDefault="005A017E">
      <w:pPr>
        <w:tabs>
          <w:tab w:val="left" w:pos="216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</w:tblGrid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pStyle w:val="Heading2"/>
              <w:tabs>
                <w:tab w:val="left" w:pos="2160"/>
              </w:tabs>
              <w:spacing w:before="0" w:after="0"/>
              <w:rPr>
                <w:sz w:val="16"/>
              </w:rPr>
            </w:pPr>
            <w:r>
              <w:t>Unit D: Activities for Skill Development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pStyle w:val="Heading2"/>
              <w:tabs>
                <w:tab w:val="left" w:pos="2160"/>
              </w:tabs>
              <w:spacing w:before="0"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Complete activities that are intended to motivate as well as remediate introductory algebra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pStyle w:val="Heading2"/>
              <w:tabs>
                <w:tab w:val="left" w:pos="2160"/>
              </w:tabs>
              <w:spacing w:before="0" w:after="0"/>
              <w:jc w:val="lef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Translate between written and algebraic expressions or between algebraic and written expressions</w:t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8"/>
              </w:rPr>
              <w:tab/>
              <w:t>(D-1)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pStyle w:val="Heading2"/>
              <w:tabs>
                <w:tab w:val="left" w:pos="2160"/>
              </w:tabs>
              <w:spacing w:before="0" w:after="0"/>
              <w:jc w:val="lef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Substitute and determine the values for first degree algebraic expressions, given the value of one or more variables</w:t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8"/>
              </w:rPr>
              <w:tab/>
              <w:t>(D-2)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pStyle w:val="Heading2"/>
              <w:tabs>
                <w:tab w:val="left" w:pos="2160"/>
              </w:tabs>
              <w:spacing w:before="0" w:after="0"/>
              <w:jc w:val="lef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Simplify algebraic expressions through the collection of like terms.</w:t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8"/>
              </w:rPr>
              <w:tab/>
              <w:t>(D-3)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pStyle w:val="Heading2"/>
              <w:tabs>
                <w:tab w:val="left" w:pos="2160"/>
              </w:tabs>
              <w:spacing w:before="0" w:after="0"/>
              <w:jc w:val="lef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Multiply monomials by monomials</w:t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8"/>
              </w:rPr>
              <w:tab/>
              <w:t>(D-4)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pStyle w:val="Heading2"/>
              <w:tabs>
                <w:tab w:val="left" w:pos="2160"/>
              </w:tabs>
              <w:spacing w:before="0" w:after="0"/>
              <w:jc w:val="lef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Multiply polynomials by a constant using the distributive property</w:t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8"/>
              </w:rPr>
              <w:tab/>
              <w:t>(D-5)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pStyle w:val="Heading2"/>
              <w:tabs>
                <w:tab w:val="left" w:pos="2160"/>
              </w:tabs>
              <w:spacing w:before="0" w:after="0"/>
              <w:jc w:val="lef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Solve and verify solutions to one- and two-step linear equations containing one variable</w:t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8"/>
              </w:rPr>
              <w:tab/>
            </w:r>
            <w:r>
              <w:rPr>
                <w:rFonts w:ascii="Arial" w:hAnsi="Arial"/>
                <w:b w:val="0"/>
                <w:sz w:val="18"/>
              </w:rPr>
              <w:tab/>
              <w:t>(D-6)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pStyle w:val="Heading2"/>
              <w:tabs>
                <w:tab w:val="left" w:pos="2160"/>
              </w:tabs>
              <w:spacing w:before="0" w:after="0"/>
              <w:jc w:val="lef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Identify the number of different terms in any given polynomial</w:t>
            </w:r>
            <w:r>
              <w:rPr>
                <w:rFonts w:ascii="Arial" w:hAnsi="Arial"/>
                <w:b w:val="0"/>
                <w:sz w:val="18"/>
              </w:rPr>
              <w:tab/>
            </w:r>
          </w:p>
          <w:p w:rsidR="005A017E" w:rsidRDefault="005A01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(D-7)</w:t>
            </w:r>
          </w:p>
        </w:tc>
      </w:tr>
    </w:tbl>
    <w:p w:rsidR="005A017E" w:rsidRDefault="005A017E">
      <w:pPr>
        <w:tabs>
          <w:tab w:val="left" w:pos="2160"/>
        </w:tabs>
        <w:rPr>
          <w:sz w:val="16"/>
        </w:rPr>
      </w:pPr>
    </w:p>
    <w:p w:rsidR="005A017E" w:rsidRDefault="005A017E">
      <w:pPr>
        <w:tabs>
          <w:tab w:val="left" w:pos="216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</w:tblGrid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pStyle w:val="Heading2"/>
              <w:tabs>
                <w:tab w:val="left" w:pos="2160"/>
              </w:tabs>
              <w:spacing w:before="0" w:after="0"/>
              <w:rPr>
                <w:sz w:val="16"/>
              </w:rPr>
            </w:pPr>
            <w:r>
              <w:t>Unit E: Nutrition and Fitness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Develop and use mathematical strategies, concepts, and/or skills to solve problems in real-life contexts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Make decisions concerning nutrition and activity and justify those decisions both practically and mathematically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(E-1)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Prepare a written report outlining and justifying a fitness program including nutrition, realistic activity or exercise, and whether a person would gain or lose weight using this fitness program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(E-2)</w:t>
            </w:r>
          </w:p>
        </w:tc>
      </w:tr>
    </w:tbl>
    <w:p w:rsidR="005A017E" w:rsidRDefault="005A017E">
      <w:pPr>
        <w:tabs>
          <w:tab w:val="left" w:pos="2160"/>
        </w:tabs>
        <w:rPr>
          <w:sz w:val="16"/>
        </w:rPr>
      </w:pPr>
    </w:p>
    <w:p w:rsidR="005A017E" w:rsidRDefault="005A017E">
      <w:pPr>
        <w:tabs>
          <w:tab w:val="left" w:pos="216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</w:tblGrid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pStyle w:val="Heading2"/>
              <w:tabs>
                <w:tab w:val="left" w:pos="2160"/>
              </w:tabs>
              <w:spacing w:before="0" w:after="0"/>
              <w:rPr>
                <w:rFonts w:ascii="Arial" w:hAnsi="Arial"/>
                <w:sz w:val="18"/>
              </w:rPr>
            </w:pPr>
            <w:r>
              <w:t>Unit F: Probability and Sampling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Develop and use mathematical strategies, concepts and/or skills to solve problems concerning the measurement of perimeter and area, and the use of percent, ratio, scale and proportions in real-life contexts.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Make decisions concerning room renovations and justify those decisions both practically and mathematically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(F-1)</w:t>
            </w:r>
          </w:p>
        </w:tc>
      </w:tr>
      <w:tr w:rsidR="005A017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A017E" w:rsidRDefault="005A017E">
            <w:pPr>
              <w:tabs>
                <w:tab w:val="left" w:pos="21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Prepare and present a written report outlining and justifying design considerations including measurements, scale drawings, and the cost of materials for a room renovation project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(F-2)</w:t>
            </w:r>
          </w:p>
        </w:tc>
      </w:tr>
    </w:tbl>
    <w:p w:rsidR="005A017E" w:rsidRDefault="005A017E">
      <w:pPr>
        <w:tabs>
          <w:tab w:val="left" w:pos="2160"/>
        </w:tabs>
        <w:rPr>
          <w:sz w:val="16"/>
        </w:rPr>
      </w:pPr>
    </w:p>
    <w:sectPr w:rsidR="005A017E">
      <w:headerReference w:type="default" r:id="rId16"/>
      <w:footerReference w:type="default" r:id="rId17"/>
      <w:pgSz w:w="15842" w:h="24477" w:code="3"/>
      <w:pgMar w:top="567" w:right="816" w:bottom="567" w:left="1531" w:header="284" w:footer="2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CF2" w:rsidRDefault="00942CF2">
      <w:r>
        <w:separator/>
      </w:r>
    </w:p>
  </w:endnote>
  <w:endnote w:type="continuationSeparator" w:id="0">
    <w:p w:rsidR="00942CF2" w:rsidRDefault="0094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4C" w:rsidRDefault="005B704C">
    <w:pPr>
      <w:pStyle w:val="Footer"/>
    </w:pPr>
    <w:r>
      <w:t>http://www.edu.gov.mb.ca/ks4/cur/math/mathcurr.html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CF2" w:rsidRDefault="00942CF2">
      <w:r>
        <w:separator/>
      </w:r>
    </w:p>
  </w:footnote>
  <w:footnote w:type="continuationSeparator" w:id="0">
    <w:p w:rsidR="00942CF2" w:rsidRDefault="00942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4C" w:rsidRDefault="005B704C">
    <w:pPr>
      <w:pStyle w:val="Header"/>
      <w:rPr>
        <w:sz w:val="36"/>
      </w:rPr>
    </w:pPr>
    <w:r>
      <w:rPr>
        <w:sz w:val="36"/>
      </w:rPr>
      <w:t>Senior 1 Transitional Mathematics</w:t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  <w:t xml:space="preserve"> Outcomes by Unit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BB8"/>
    <w:multiLevelType w:val="singleLevel"/>
    <w:tmpl w:val="24506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3A6"/>
    <w:rsid w:val="00252245"/>
    <w:rsid w:val="005A017E"/>
    <w:rsid w:val="005B704C"/>
    <w:rsid w:val="00942CF2"/>
    <w:rsid w:val="009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ind w:left="333" w:hanging="360"/>
      <w:outlineLvl w:val="4"/>
    </w:pPr>
    <w:rPr>
      <w:rFonts w:ascii="Times New Roman" w:hAnsi="Times New Roman"/>
      <w:b/>
      <w:sz w:val="20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</w:tabs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</w:tabs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2160"/>
      </w:tabs>
      <w:ind w:left="342" w:hanging="342"/>
    </w:pPr>
    <w:rPr>
      <w:sz w:val="22"/>
      <w:lang w:val="en-GB"/>
    </w:rPr>
  </w:style>
  <w:style w:type="paragraph" w:styleId="BodyText">
    <w:name w:val="Body Text"/>
    <w:basedOn w:val="Normal"/>
    <w:pPr>
      <w:tabs>
        <w:tab w:val="left" w:pos="2160"/>
      </w:tabs>
    </w:pPr>
    <w:rPr>
      <w:b/>
      <w:sz w:val="22"/>
      <w:lang w:val="en-GB"/>
    </w:rPr>
  </w:style>
  <w:style w:type="paragraph" w:styleId="BodyText2">
    <w:name w:val="Body Text 2"/>
    <w:basedOn w:val="Normal"/>
    <w:pPr>
      <w:tabs>
        <w:tab w:val="left" w:pos="2160"/>
      </w:tabs>
    </w:pPr>
    <w:rPr>
      <w:sz w:val="22"/>
    </w:rPr>
  </w:style>
  <w:style w:type="paragraph" w:styleId="BodyText3">
    <w:name w:val="Body Text 3"/>
    <w:basedOn w:val="Normal"/>
    <w:pPr>
      <w:tabs>
        <w:tab w:val="left" w:pos="288"/>
      </w:tabs>
    </w:pPr>
    <w:rPr>
      <w:sz w:val="22"/>
      <w:lang w:val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hanging="41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333" w:hanging="333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 Outcomes</vt:lpstr>
    </vt:vector>
  </TitlesOfParts>
  <Company>Government of Manitoba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Outcomes</dc:title>
  <dc:creator>Desktop Initiative Base v1.0</dc:creator>
  <cp:lastModifiedBy>FLBSD</cp:lastModifiedBy>
  <cp:revision>2</cp:revision>
  <cp:lastPrinted>2004-02-11T17:44:00Z</cp:lastPrinted>
  <dcterms:created xsi:type="dcterms:W3CDTF">2013-11-27T17:25:00Z</dcterms:created>
  <dcterms:modified xsi:type="dcterms:W3CDTF">2013-11-27T17:25:00Z</dcterms:modified>
</cp:coreProperties>
</file>